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Arial" w:hAnsi="Arial" w:cs="Arial"/>
          <w:b/>
          <w:bCs/>
          <w:sz w:val="30"/>
        </w:rPr>
      </w:pPr>
      <w:bookmarkStart w:id="0" w:name="OLE_LINK2"/>
      <w:bookmarkStart w:id="1" w:name="OLE_LINK1"/>
      <w:bookmarkStart w:id="2" w:name="OLE_LINK3"/>
      <w:r>
        <w:rPr>
          <w:rFonts w:hint="eastAsia" w:ascii="Arial" w:hAnsi="Arial" w:cs="Arial"/>
          <w:b/>
          <w:bCs/>
          <w:sz w:val="30"/>
        </w:rPr>
        <w:t>Quote Form for Recombinant Antibody Expression Service</w:t>
      </w:r>
    </w:p>
    <w:bookmarkEnd w:id="0"/>
    <w:bookmarkEnd w:id="1"/>
    <w:p>
      <w:pPr>
        <w:spacing w:before="156" w:beforeLines="50" w:after="156" w:afterLines="50"/>
        <w:jc w:val="left"/>
        <w:textAlignment w:val="center"/>
        <w:rPr>
          <w:rFonts w:hint="eastAsia" w:ascii="Arial" w:hAnsi="Arial" w:cs="Arial"/>
          <w:i/>
          <w:iCs/>
          <w:sz w:val="22"/>
          <w:szCs w:val="22"/>
        </w:rPr>
      </w:pPr>
      <w:r>
        <w:rPr>
          <w:rFonts w:hint="eastAsia" w:ascii="Arial" w:hAnsi="Arial" w:cs="Arial"/>
          <w:i/>
          <w:iCs/>
          <w:sz w:val="22"/>
          <w:szCs w:val="22"/>
        </w:rPr>
        <w:t xml:space="preserve">Please complete the quote form and email to </w:t>
      </w:r>
      <w:r>
        <w:rPr>
          <w:rFonts w:hint="eastAsia" w:ascii="Arial" w:hAnsi="Arial" w:cs="Arial"/>
          <w:i/>
          <w:iCs/>
          <w:sz w:val="22"/>
          <w:szCs w:val="22"/>
        </w:rPr>
        <w:fldChar w:fldCharType="begin"/>
      </w:r>
      <w:r>
        <w:rPr>
          <w:rFonts w:hint="eastAsia" w:ascii="Arial" w:hAnsi="Arial" w:cs="Arial"/>
          <w:i/>
          <w:iCs/>
          <w:sz w:val="22"/>
          <w:szCs w:val="22"/>
        </w:rPr>
        <w:instrText xml:space="preserve"> HYPERLINK "mailto:sales@BiologicsCorp.com" </w:instrText>
      </w:r>
      <w:r>
        <w:rPr>
          <w:rFonts w:hint="eastAsia" w:ascii="Arial" w:hAnsi="Arial" w:cs="Arial"/>
          <w:i/>
          <w:iCs/>
          <w:sz w:val="22"/>
          <w:szCs w:val="22"/>
        </w:rPr>
        <w:fldChar w:fldCharType="separate"/>
      </w:r>
      <w:r>
        <w:rPr>
          <w:rStyle w:val="9"/>
          <w:rFonts w:hint="eastAsia" w:ascii="Arial" w:hAnsi="Arial" w:cs="Arial"/>
          <w:i/>
          <w:iCs/>
          <w:sz w:val="22"/>
          <w:szCs w:val="22"/>
        </w:rPr>
        <w:t>sales@BiologicsCorp.com</w:t>
      </w:r>
      <w:r>
        <w:rPr>
          <w:rFonts w:hint="eastAsia" w:ascii="Arial" w:hAnsi="Arial" w:cs="Arial"/>
          <w:i/>
          <w:iCs/>
          <w:sz w:val="22"/>
          <w:szCs w:val="22"/>
        </w:rPr>
        <w:fldChar w:fldCharType="end"/>
      </w:r>
      <w:r>
        <w:rPr>
          <w:rFonts w:hint="eastAsia" w:ascii="Arial" w:hAnsi="Arial" w:cs="Arial"/>
          <w:color w:val="000000"/>
          <w:sz w:val="22"/>
          <w:szCs w:val="22"/>
        </w:rPr>
        <w:t>.</w:t>
      </w:r>
      <w:r>
        <w:rPr>
          <w:rFonts w:hint="eastAsia" w:ascii="Arial" w:hAnsi="Arial" w:cs="Arial"/>
          <w:i/>
          <w:iCs/>
          <w:color w:val="000000"/>
          <w:sz w:val="22"/>
          <w:szCs w:val="22"/>
        </w:rPr>
        <w:t xml:space="preserve"> </w:t>
      </w:r>
    </w:p>
    <w:p>
      <w:pPr>
        <w:spacing w:before="156" w:beforeLines="50" w:after="156" w:afterLines="50"/>
        <w:jc w:val="left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Customer Information</w:t>
      </w:r>
    </w:p>
    <w:tbl>
      <w:tblPr>
        <w:tblStyle w:val="10"/>
        <w:tblW w:w="10599" w:type="dxa"/>
        <w:jc w:val="center"/>
        <w:tblInd w:w="-150" w:type="dxa"/>
        <w:tblBorders>
          <w:top w:val="single" w:color="BEBEBE" w:sz="8" w:space="0"/>
          <w:left w:val="single" w:color="BEBEBE" w:sz="8" w:space="0"/>
          <w:bottom w:val="single" w:color="BEBEBE" w:sz="8" w:space="0"/>
          <w:right w:val="single" w:color="BEBEBE" w:sz="8" w:space="0"/>
          <w:insideH w:val="single" w:color="BEBEBE" w:sz="8" w:space="0"/>
          <w:insideV w:val="single" w:color="BEBEBE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8333"/>
      </w:tblGrid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333" w:type="dxa"/>
            <w:vAlign w:val="center"/>
          </w:tcPr>
          <w:p>
            <w:pPr>
              <w:spacing w:line="3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5" w:name="_GoBack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8333" w:type="dxa"/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0"/>
                <w:szCs w:val="20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6" w:type="dxa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8333" w:type="dxa"/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0"/>
                <w:szCs w:val="20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6" w:type="dxa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8333" w:type="dxa"/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0"/>
                <w:szCs w:val="20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8333" w:type="dxa"/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0"/>
                <w:szCs w:val="20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bookmarkEnd w:id="2"/>
    </w:tbl>
    <w:p>
      <w:pPr>
        <w:rPr>
          <w:rFonts w:ascii="Arial" w:hAnsi="Arial" w:cs="Arial"/>
          <w:szCs w:val="21"/>
        </w:rPr>
      </w:pPr>
    </w:p>
    <w:p>
      <w:pPr>
        <w:spacing w:before="156" w:beforeLines="50" w:after="156" w:afterLines="50"/>
        <w:jc w:val="left"/>
        <w:textAlignment w:val="center"/>
        <w:rPr>
          <w:rFonts w:hint="eastAsia" w:ascii="Arial" w:hAnsi="Arial" w:cs="Arial"/>
          <w:b/>
          <w:bCs/>
          <w:color w:val="000000"/>
          <w:sz w:val="22"/>
          <w:szCs w:val="22"/>
        </w:rPr>
      </w:pPr>
      <w:bookmarkStart w:id="8" w:name="OLE_LINK4"/>
      <w:r>
        <w:rPr>
          <w:rFonts w:hint="eastAsia" w:ascii="Arial" w:hAnsi="Arial" w:cs="Arial"/>
          <w:b/>
          <w:bCs/>
          <w:color w:val="000000"/>
          <w:sz w:val="22"/>
          <w:szCs w:val="22"/>
        </w:rPr>
        <w:t>Recombinant Antibody Information</w:t>
      </w:r>
    </w:p>
    <w:p>
      <w:pPr>
        <w:spacing w:before="156" w:beforeLines="50" w:after="156" w:afterLines="50"/>
        <w:jc w:val="left"/>
        <w:textAlignment w:val="center"/>
        <w:rPr>
          <w:rFonts w:hint="eastAsia" w:ascii="Arial" w:hAnsi="Arial" w:cs="Arial"/>
          <w:color w:val="000000"/>
          <w:sz w:val="22"/>
          <w:szCs w:val="22"/>
        </w:rPr>
      </w:pPr>
      <w:r>
        <w:rPr>
          <w:rFonts w:hint="eastAsia" w:ascii="Arial" w:hAnsi="Arial" w:cs="Arial"/>
          <w:color w:val="000000"/>
          <w:sz w:val="22"/>
          <w:szCs w:val="22"/>
        </w:rPr>
        <w:t xml:space="preserve">Please fill in the form below, if you want to express </w:t>
      </w:r>
      <w:r>
        <w:rPr>
          <w:rFonts w:hint="eastAsia" w:ascii="Arial" w:hAnsi="Arial" w:cs="Arial"/>
          <w:color w:val="000000"/>
          <w:sz w:val="22"/>
          <w:szCs w:val="22"/>
          <w:u w:val="single"/>
        </w:rPr>
        <w:t>full-length antibody</w:t>
      </w:r>
      <w:r>
        <w:rPr>
          <w:rFonts w:hint="eastAsia" w:ascii="Arial" w:hAnsi="Arial" w:cs="Arial"/>
          <w:color w:val="000000"/>
          <w:sz w:val="22"/>
          <w:szCs w:val="22"/>
        </w:rPr>
        <w:t>:</w:t>
      </w:r>
    </w:p>
    <w:tbl>
      <w:tblPr>
        <w:tblStyle w:val="10"/>
        <w:tblW w:w="10599" w:type="dxa"/>
        <w:jc w:val="center"/>
        <w:tblInd w:w="-150" w:type="dxa"/>
        <w:tblBorders>
          <w:top w:val="single" w:color="BEBEBE" w:sz="8" w:space="0"/>
          <w:left w:val="single" w:color="BEBEBE" w:sz="8" w:space="0"/>
          <w:bottom w:val="single" w:color="BEBEBE" w:sz="8" w:space="0"/>
          <w:right w:val="single" w:color="BEBEBE" w:sz="8" w:space="0"/>
          <w:insideH w:val="single" w:color="BEBEBE" w:sz="8" w:space="0"/>
          <w:insideV w:val="single" w:color="BEBEBE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845"/>
        <w:gridCol w:w="7488"/>
      </w:tblGrid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Expression system</w:t>
            </w:r>
          </w:p>
        </w:tc>
        <w:tc>
          <w:tcPr>
            <w:tcW w:w="8333" w:type="dxa"/>
            <w:gridSpan w:val="2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Mammalian cell expression system</w:t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Expression host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333" w:type="dxa"/>
            <w:gridSpan w:val="2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HEK293 or CHO </w:t>
            </w:r>
            <w:bookmarkStart w:id="9" w:name="OLE_LINK10"/>
            <w:r>
              <w:rPr>
                <w:rFonts w:ascii="Arial" w:hAnsi="Arial" w:cs="Arial"/>
                <w:sz w:val="20"/>
                <w:szCs w:val="20"/>
              </w:rPr>
              <w:t>(</w:t>
            </w:r>
            <w:bookmarkStart w:id="10" w:name="OLE_LINK9"/>
            <w:r>
              <w:rPr>
                <w:rFonts w:ascii="Arial" w:hAnsi="Arial" w:cs="Arial"/>
                <w:sz w:val="20"/>
                <w:szCs w:val="20"/>
              </w:rPr>
              <w:t xml:space="preserve">choose one as </w:t>
            </w:r>
            <w:bookmarkStart w:id="11" w:name="OLE_LINK7"/>
            <w:r>
              <w:rPr>
                <w:rFonts w:ascii="Arial" w:hAnsi="Arial" w:cs="Arial"/>
                <w:sz w:val="20"/>
                <w:szCs w:val="20"/>
              </w:rPr>
              <w:t>your priority</w:t>
            </w:r>
            <w:bookmarkEnd w:id="10"/>
            <w:bookmarkEnd w:id="11"/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  <w:u w:val="single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lightGray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highlight w:val="lightGray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bookmarkEnd w:id="9"/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Merge w:val="restart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Full-length antibody</w:t>
            </w:r>
          </w:p>
        </w:tc>
        <w:tc>
          <w:tcPr>
            <w:tcW w:w="845" w:type="dxa"/>
            <w:vMerge w:val="restart"/>
            <w:vAlign w:val="top"/>
          </w:tcPr>
          <w:p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Heavy chain</w:t>
            </w:r>
          </w:p>
          <w:p>
            <w:pPr>
              <w:spacing w:line="264" w:lineRule="auto"/>
              <w:jc w:val="center"/>
              <w:rPr>
                <w:rFonts w:ascii="Arial" w:hAnsi="Arial" w:cs="Arial"/>
                <w:color w:val="C0504D"/>
                <w:sz w:val="20"/>
                <w:szCs w:val="20"/>
              </w:rPr>
            </w:pPr>
          </w:p>
        </w:tc>
        <w:tc>
          <w:tcPr>
            <w:tcW w:w="7488" w:type="dxa"/>
            <w:vAlign w:val="top"/>
          </w:tcPr>
          <w:p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 region sequences (or Heavy chain sequences)</w:t>
            </w:r>
          </w:p>
          <w:p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Merge w:val="continue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 w:val="continue"/>
            <w:vAlign w:val="top"/>
          </w:tcPr>
          <w:p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vAlign w:val="top"/>
          </w:tcPr>
          <w:p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Heavy antibody subtype:</w:t>
            </w:r>
          </w:p>
          <w:p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IgG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1                     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Others:</w:t>
            </w:r>
            <w:bookmarkStart w:id="12" w:name="OLE_LINK8"/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2"/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Merge w:val="continue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 w:val="continue"/>
            <w:vAlign w:val="top"/>
          </w:tcPr>
          <w:p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vAlign w:val="top"/>
          </w:tcPr>
          <w:p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Human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Mouse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Merge w:val="continue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vAlign w:val="top"/>
          </w:tcPr>
          <w:p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 chain</w:t>
            </w:r>
          </w:p>
        </w:tc>
        <w:tc>
          <w:tcPr>
            <w:tcW w:w="7488" w:type="dxa"/>
            <w:vAlign w:val="top"/>
          </w:tcPr>
          <w:p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 region sequences (or Light chain sequences)</w:t>
            </w:r>
          </w:p>
          <w:p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Merge w:val="continue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 w:val="continue"/>
            <w:vAlign w:val="top"/>
          </w:tcPr>
          <w:p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vAlign w:val="top"/>
          </w:tcPr>
          <w:p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 chain subtype:</w:t>
            </w:r>
          </w:p>
          <w:p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Kappa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Merge w:val="continue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 w:val="continue"/>
            <w:vAlign w:val="top"/>
          </w:tcPr>
          <w:p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vAlign w:val="top"/>
          </w:tcPr>
          <w:p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Human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Mouse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6" w:type="dxa"/>
            <w:vAlign w:val="top"/>
          </w:tcPr>
          <w:p>
            <w:pPr>
              <w:spacing w:line="264" w:lineRule="auto"/>
              <w:rPr>
                <w:rFonts w:ascii="Arial" w:hAnsi="Arial" w:cs="Arial"/>
                <w:b/>
                <w:bCs/>
                <w:color w:val="C0504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Antibody quantity</w:t>
            </w:r>
          </w:p>
        </w:tc>
        <w:tc>
          <w:tcPr>
            <w:tcW w:w="8333" w:type="dxa"/>
            <w:gridSpan w:val="2"/>
            <w:vAlign w:val="top"/>
          </w:tcPr>
          <w:p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mg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3-5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mg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mg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Antibody purity</w:t>
            </w:r>
          </w:p>
        </w:tc>
        <w:tc>
          <w:tcPr>
            <w:tcW w:w="8333" w:type="dxa"/>
            <w:gridSpan w:val="2"/>
            <w:vAlign w:val="top"/>
          </w:tcPr>
          <w:p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&gt;90%</w:t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Antibody characterization</w:t>
            </w:r>
          </w:p>
        </w:tc>
        <w:tc>
          <w:tcPr>
            <w:tcW w:w="8333" w:type="dxa"/>
            <w:gridSpan w:val="2"/>
            <w:vAlign w:val="top"/>
          </w:tcPr>
          <w:p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SDS-PAGE &amp; Western Blot</w:t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8333" w:type="dxa"/>
            <w:gridSpan w:val="2"/>
            <w:vAlign w:val="top"/>
          </w:tcPr>
          <w:p>
            <w:pPr>
              <w:tabs>
                <w:tab w:val="left" w:pos="2727"/>
              </w:tabs>
              <w:spacing w:before="156" w:beforeLines="50" w:after="156" w:afterLines="50"/>
              <w:rPr>
                <w:rFonts w:ascii="Arial" w:hAnsi="Arial" w:cs="Arial"/>
                <w:i/>
                <w:iCs/>
                <w:color w:val="7E7E7E"/>
                <w:sz w:val="20"/>
                <w:szCs w:val="20"/>
              </w:rPr>
            </w:pPr>
            <w:bookmarkStart w:id="13" w:name="OLE_LINK5"/>
            <w:r>
              <w:rPr>
                <w:rFonts w:ascii="Arial" w:hAnsi="Arial" w:cs="Arial"/>
                <w:i/>
                <w:iCs/>
                <w:color w:val="7E7E7E"/>
                <w:sz w:val="20"/>
                <w:szCs w:val="20"/>
              </w:rPr>
              <w:t>More details will help us to provide an accurate quotation in time, and eventually guarantee our service.</w:t>
            </w:r>
          </w:p>
          <w:bookmarkEnd w:id="13"/>
          <w:p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8"/>
    </w:tbl>
    <w:p>
      <w:pPr>
        <w:spacing w:before="156" w:beforeLines="50" w:after="156" w:afterLines="50"/>
        <w:jc w:val="left"/>
        <w:textAlignment w:val="center"/>
        <w:rPr>
          <w:rFonts w:hint="eastAsia" w:ascii="Arial" w:hAnsi="Arial" w:cs="Arial"/>
          <w:color w:val="000000"/>
          <w:sz w:val="22"/>
          <w:szCs w:val="22"/>
        </w:rPr>
      </w:pPr>
    </w:p>
    <w:p>
      <w:pPr>
        <w:spacing w:before="156" w:beforeLines="50" w:after="156" w:afterLines="50"/>
        <w:jc w:val="left"/>
        <w:textAlignment w:val="center"/>
        <w:rPr>
          <w:rFonts w:hint="eastAsia" w:ascii="Arial" w:hAnsi="Arial" w:cs="Arial"/>
          <w:color w:val="000000"/>
          <w:sz w:val="22"/>
          <w:szCs w:val="22"/>
        </w:rPr>
      </w:pPr>
    </w:p>
    <w:p>
      <w:pPr>
        <w:spacing w:before="156" w:beforeLines="50" w:after="156" w:afterLines="50"/>
        <w:jc w:val="left"/>
        <w:textAlignment w:val="center"/>
        <w:rPr>
          <w:rFonts w:hint="eastAsia" w:ascii="Arial" w:hAnsi="Arial" w:cs="Arial"/>
          <w:color w:val="000000"/>
          <w:sz w:val="22"/>
          <w:szCs w:val="22"/>
        </w:rPr>
      </w:pPr>
    </w:p>
    <w:p>
      <w:pPr>
        <w:spacing w:before="156" w:beforeLines="50" w:after="156" w:afterLines="50"/>
        <w:jc w:val="left"/>
        <w:textAlignment w:val="center"/>
        <w:rPr>
          <w:rFonts w:hint="eastAsia" w:ascii="Arial" w:hAnsi="Arial" w:cs="Arial"/>
          <w:color w:val="000000"/>
          <w:sz w:val="22"/>
          <w:szCs w:val="22"/>
        </w:rPr>
      </w:pPr>
      <w:bookmarkStart w:id="14" w:name="OLE_LINK6"/>
      <w:r>
        <w:rPr>
          <w:rFonts w:hint="eastAsia" w:ascii="Arial" w:hAnsi="Arial" w:cs="Arial"/>
          <w:color w:val="000000"/>
          <w:sz w:val="22"/>
          <w:szCs w:val="22"/>
        </w:rPr>
        <w:t xml:space="preserve">Please fill in the form below, if you want to express </w:t>
      </w:r>
      <w:r>
        <w:rPr>
          <w:rFonts w:hint="eastAsia" w:ascii="Arial" w:hAnsi="Arial" w:cs="Arial"/>
          <w:color w:val="000000"/>
          <w:sz w:val="22"/>
          <w:szCs w:val="22"/>
          <w:u w:val="single"/>
        </w:rPr>
        <w:t>antibody fragment</w:t>
      </w:r>
      <w:r>
        <w:rPr>
          <w:rFonts w:hint="eastAsia" w:ascii="Arial" w:hAnsi="Arial" w:cs="Arial"/>
          <w:color w:val="000000"/>
          <w:sz w:val="22"/>
          <w:szCs w:val="22"/>
        </w:rPr>
        <w:t>:</w:t>
      </w:r>
    </w:p>
    <w:tbl>
      <w:tblPr>
        <w:tblStyle w:val="10"/>
        <w:tblW w:w="10599" w:type="dxa"/>
        <w:jc w:val="center"/>
        <w:tblInd w:w="-150" w:type="dxa"/>
        <w:tblBorders>
          <w:top w:val="single" w:color="BEBEBE" w:sz="8" w:space="0"/>
          <w:left w:val="single" w:color="BEBEBE" w:sz="8" w:space="0"/>
          <w:bottom w:val="single" w:color="BEBEBE" w:sz="8" w:space="0"/>
          <w:right w:val="single" w:color="BEBEBE" w:sz="8" w:space="0"/>
          <w:insideH w:val="single" w:color="BEBEBE" w:sz="8" w:space="0"/>
          <w:insideV w:val="single" w:color="BEBEBE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8333"/>
      </w:tblGrid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Expression system</w:t>
            </w:r>
          </w:p>
        </w:tc>
        <w:tc>
          <w:tcPr>
            <w:tcW w:w="8333" w:type="dxa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Mammalian cell expression system</w:t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>
            <w:pPr>
              <w:spacing w:line="264" w:lineRule="auto"/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Expression host</w:t>
            </w:r>
            <w:r>
              <w:rPr>
                <w:rFonts w:hint="eastAsia" w:ascii="Arial" w:hAnsi="Arial" w:cs="Arial"/>
                <w:sz w:val="20"/>
                <w:szCs w:val="20"/>
              </w:rPr>
              <w:tab/>
            </w:r>
          </w:p>
        </w:tc>
        <w:tc>
          <w:tcPr>
            <w:tcW w:w="8333" w:type="dxa"/>
            <w:vAlign w:val="center"/>
          </w:tcPr>
          <w:p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HEK293 or CHO (choose one as your priority: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Merge w:val="restart"/>
            <w:vAlign w:val="top"/>
          </w:tcPr>
          <w:p>
            <w:pPr>
              <w:spacing w:line="264" w:lineRule="auto"/>
              <w:rPr>
                <w:rFonts w:hint="eastAsia" w:ascii="Arial" w:hAnsi="Arial" w:cs="Arial"/>
                <w:sz w:val="20"/>
                <w:szCs w:val="20"/>
              </w:rPr>
            </w:pPr>
          </w:p>
          <w:p>
            <w:pPr>
              <w:spacing w:line="264" w:lineRule="auto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ntibody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fragment</w:t>
            </w:r>
          </w:p>
        </w:tc>
        <w:tc>
          <w:tcPr>
            <w:tcW w:w="8333" w:type="dxa"/>
            <w:vAlign w:val="top"/>
          </w:tcPr>
          <w:p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 region sequence</w:t>
            </w:r>
            <w:r>
              <w:rPr>
                <w:rFonts w:hint="eastAsia"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>
            <w:pPr>
              <w:spacing w:line="360" w:lineRule="exact"/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Merge w:val="continue"/>
            <w:vAlign w:val="top"/>
          </w:tcPr>
          <w:p>
            <w:pPr>
              <w:spacing w:line="264" w:lineRule="auto"/>
              <w:rPr>
                <w:rFonts w:hint="eastAsia" w:ascii="Arial" w:hAnsi="Arial" w:cs="Arial"/>
                <w:sz w:val="20"/>
                <w:szCs w:val="20"/>
              </w:rPr>
            </w:pPr>
          </w:p>
        </w:tc>
        <w:tc>
          <w:tcPr>
            <w:tcW w:w="8333" w:type="dxa"/>
            <w:vAlign w:val="top"/>
          </w:tcPr>
          <w:p>
            <w:pPr>
              <w:spacing w:line="264" w:lineRule="auto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Human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Mouse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Others:</w:t>
            </w:r>
            <w:r>
              <w:rPr>
                <w:rFonts w:hint="eastAsia"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  <w:u w:val="single"/>
              </w:rPr>
              <w:instrText xml:space="preserve">FORMTEXT</w:instrText>
            </w:r>
            <w:r>
              <w:rPr>
                <w:rFonts w:hint="eastAsia"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hint="eastAsia"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Merge w:val="continue"/>
            <w:vAlign w:val="top"/>
          </w:tcPr>
          <w:p>
            <w:pPr>
              <w:spacing w:line="264" w:lineRule="auto"/>
              <w:rPr>
                <w:rFonts w:hint="eastAsia" w:ascii="Arial" w:hAnsi="Arial" w:cs="Arial"/>
                <w:sz w:val="20"/>
                <w:szCs w:val="20"/>
              </w:rPr>
            </w:pPr>
          </w:p>
        </w:tc>
        <w:tc>
          <w:tcPr>
            <w:tcW w:w="8333" w:type="dxa"/>
            <w:vAlign w:val="top"/>
          </w:tcPr>
          <w:p>
            <w:pPr>
              <w:spacing w:line="264" w:lineRule="auto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scFv    </w: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Fab    </w: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di-scFv    </w: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Fc fusion protein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Others:</w:t>
            </w:r>
            <w:r>
              <w:rPr>
                <w:rFonts w:hint="eastAsia"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  <w:u w:val="single"/>
              </w:rPr>
              <w:instrText xml:space="preserve">FORMTEXT</w:instrText>
            </w:r>
            <w:r>
              <w:rPr>
                <w:rFonts w:hint="eastAsia"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hint="eastAsia"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spacing w:line="264" w:lineRule="auto"/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Antibody quantity</w:t>
            </w:r>
          </w:p>
        </w:tc>
        <w:tc>
          <w:tcPr>
            <w:tcW w:w="8333" w:type="dxa"/>
            <w:vMerge w:val="restart"/>
            <w:vAlign w:val="top"/>
          </w:tcPr>
          <w:p>
            <w:pPr>
              <w:spacing w:line="480" w:lineRule="auto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Please inquire</w:t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spacing w:line="264" w:lineRule="auto"/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Antibody purity </w:t>
            </w:r>
          </w:p>
        </w:tc>
        <w:tc>
          <w:tcPr>
            <w:tcW w:w="8333" w:type="dxa"/>
            <w:vMerge w:val="continue"/>
            <w:vAlign w:val="top"/>
          </w:tcPr>
          <w:p>
            <w:pPr>
              <w:spacing w:line="264" w:lineRule="auto"/>
              <w:rPr>
                <w:rFonts w:hint="eastAsia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spacing w:line="264" w:lineRule="auto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Antibody characterization</w:t>
            </w:r>
          </w:p>
        </w:tc>
        <w:tc>
          <w:tcPr>
            <w:tcW w:w="8333" w:type="dxa"/>
            <w:vAlign w:val="top"/>
          </w:tcPr>
          <w:p>
            <w:pPr>
              <w:spacing w:line="264" w:lineRule="auto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SDS-PAGE &amp; Western Blot</w:t>
            </w:r>
          </w:p>
        </w:tc>
      </w:tr>
      <w:bookmarkEnd w:id="14"/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spacing w:line="264" w:lineRule="auto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8333" w:type="dxa"/>
            <w:vAlign w:val="top"/>
          </w:tcPr>
          <w:p>
            <w:pPr>
              <w:tabs>
                <w:tab w:val="left" w:pos="2727"/>
              </w:tabs>
              <w:spacing w:before="156" w:beforeLines="50" w:after="156" w:afterLines="50"/>
              <w:rPr>
                <w:rFonts w:hint="eastAsia" w:ascii="Arial" w:hAnsi="Arial" w:cs="Arial"/>
                <w:i/>
                <w:iCs/>
                <w:color w:val="7E7E7E"/>
                <w:sz w:val="20"/>
                <w:szCs w:val="20"/>
              </w:rPr>
            </w:pPr>
            <w:r>
              <w:rPr>
                <w:rFonts w:hint="eastAsia" w:ascii="Arial" w:hAnsi="Arial" w:cs="Arial"/>
                <w:i/>
                <w:iCs/>
                <w:color w:val="7E7E7E"/>
                <w:sz w:val="20"/>
                <w:szCs w:val="20"/>
              </w:rPr>
              <w:t>More details will help us to provide an accurate quotation in time, and eventually guarantee our service.</w:t>
            </w:r>
          </w:p>
          <w:p>
            <w:pPr>
              <w:spacing w:line="360" w:lineRule="exac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  <w:highlight w:val="lightGray"/>
              </w:rPr>
              <w:instrText xml:space="preserve">FORMTEXT</w:instrText>
            </w:r>
            <w:r>
              <w:rPr>
                <w:rFonts w:hint="eastAsia"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>     </w:t>
            </w:r>
            <w:r>
              <w:rPr>
                <w:rFonts w:hint="eastAsia"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>
            <w:pPr>
              <w:spacing w:line="264" w:lineRule="auto"/>
              <w:rPr>
                <w:rFonts w:hint="eastAsia" w:ascii="Arial" w:hAnsi="Arial" w:cs="Arial"/>
                <w:sz w:val="20"/>
                <w:szCs w:val="20"/>
              </w:rPr>
            </w:pPr>
          </w:p>
          <w:p>
            <w:pPr>
              <w:spacing w:line="264" w:lineRule="auto"/>
              <w:rPr>
                <w:rFonts w:hint="eastAsia" w:ascii="Arial" w:hAnsi="Arial" w:cs="Arial"/>
                <w:sz w:val="20"/>
                <w:szCs w:val="20"/>
              </w:rPr>
            </w:pPr>
          </w:p>
          <w:p>
            <w:pPr>
              <w:spacing w:line="264" w:lineRule="auto"/>
              <w:rPr>
                <w:rFonts w:hint="eastAsia" w:ascii="Arial" w:hAnsi="Arial" w:cs="Arial"/>
                <w:sz w:val="20"/>
                <w:szCs w:val="20"/>
              </w:rPr>
            </w:pPr>
          </w:p>
          <w:p>
            <w:pPr>
              <w:spacing w:line="264" w:lineRule="auto"/>
              <w:rPr>
                <w:rFonts w:hint="eastAsia"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rPr>
        <w:rFonts w:hint="eastAsia" w:eastAsiaTheme="minorEastAsia"/>
        <w:lang w:val="en-US" w:eastAsia="zh-CN"/>
      </w:rPr>
    </w:pPr>
    <w:r>
      <w:rPr>
        <w:rFonts w:hint="eastAsia" w:eastAsiaTheme="minorEastAsia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66040</wp:posOffset>
          </wp:positionV>
          <wp:extent cx="1943100" cy="381000"/>
          <wp:effectExtent l="0" t="0" r="0" b="0"/>
          <wp:wrapSquare wrapText="bothSides"/>
          <wp:docPr id="3" name="图片 3" descr="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BIC"/>
                  <pic:cNvPicPr>
                    <a:picLocks noChangeAspect="1"/>
                  </pic:cNvPicPr>
                </pic:nvPicPr>
                <pic:blipFill>
                  <a:blip r:embed="rId1"/>
                  <a:srcRect b="11111"/>
                  <a:stretch>
                    <a:fillRect/>
                  </a:stretch>
                </pic:blipFill>
                <pic:spPr>
                  <a:xfrm>
                    <a:off x="0" y="0"/>
                    <a:ext cx="19431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115029" o:spid="_x0000_s2049" o:spt="136" type="#_x0000_t136" style="position:absolute;left:0pt;height:120.75pt;width:553.55pt;mso-position-horizontal:center;mso-position-horizontal-relative:margin;mso-position-vertical:center;mso-position-vertical-relative:margin;rotation:-2949120f;z-index:-251655168;mso-width-relative:page;mso-height-relative:page;" fillcolor="#D9D9D9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Confidential" style="font-family:Arial;font-size:96pt;v-same-letter-heights:f;v-text-align:center;"/>
        </v:shape>
      </w:pict>
    </w:r>
    <w:r>
      <w:rPr>
        <w:rFonts w:hint="eastAsia" w:eastAsiaTheme="minorEastAsia"/>
        <w:lang w:eastAsia="zh-CN"/>
      </w:rPr>
      <w:drawing>
        <wp:inline distT="0" distB="0" distL="114300" distR="114300">
          <wp:extent cx="1647825" cy="466725"/>
          <wp:effectExtent l="0" t="0" r="9525" b="8890"/>
          <wp:docPr id="2" name="图片 2" descr="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BIC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78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dit="forms" w:enforcement="1" w:cryptProviderType="rsaFull" w:cryptAlgorithmClass="hash" w:cryptAlgorithmType="typeAny" w:cryptAlgorithmSid="4" w:cryptSpinCount="0" w:hash="NP9cxdKfHJnEzzgtLB8OESb9KZ8=" w:salt="7k3awjRtNxVzURKp1XW5D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29D2"/>
    <w:rsid w:val="00AF4F5E"/>
    <w:rsid w:val="05490156"/>
    <w:rsid w:val="08545805"/>
    <w:rsid w:val="08732216"/>
    <w:rsid w:val="0C037F6C"/>
    <w:rsid w:val="12A2711D"/>
    <w:rsid w:val="1CE65EC8"/>
    <w:rsid w:val="2AEA6B41"/>
    <w:rsid w:val="2E141E8F"/>
    <w:rsid w:val="31025FBF"/>
    <w:rsid w:val="32E6791B"/>
    <w:rsid w:val="35673A59"/>
    <w:rsid w:val="3B482C9B"/>
    <w:rsid w:val="3DB022FF"/>
    <w:rsid w:val="4B206CA1"/>
    <w:rsid w:val="4C5F7201"/>
    <w:rsid w:val="4CD974D7"/>
    <w:rsid w:val="514B7B4D"/>
    <w:rsid w:val="663B29D2"/>
    <w:rsid w:val="67713FAE"/>
    <w:rsid w:val="6D535020"/>
    <w:rsid w:val="71F273F9"/>
    <w:rsid w:val="7DC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Theme="minorEastAsia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298</Words>
  <Characters>1295</Characters>
  <Lines>0</Lines>
  <Paragraphs>0</Paragraphs>
  <TotalTime>0</TotalTime>
  <ScaleCrop>false</ScaleCrop>
  <LinksUpToDate>false</LinksUpToDate>
  <CharactersWithSpaces>1689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2018-05-22T02:16:00Z</dcterms:created>
  <dc:creator>Biologicscorp</dc:creator>
  <cp:lastModifiedBy>Lree</cp:lastModifiedBy>
  <dcterms:modified xsi:type="dcterms:W3CDTF">2018-05-22T06:42:11Z</dcterms:modified>
  <dc:title>Quote Form for Recombinant Antibody Expression Service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